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440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План работы</w:t>
      </w:r>
    </w:p>
    <w:p w:rsidR="00536E81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Профсоюзного комитета</w:t>
      </w:r>
    </w:p>
    <w:p w:rsidR="00536E81" w:rsidRPr="00536E81" w:rsidRDefault="00536E81" w:rsidP="00536E81">
      <w:pPr>
        <w:jc w:val="center"/>
        <w:rPr>
          <w:rFonts w:ascii="Times New Roman" w:hAnsi="Times New Roman" w:cs="Times New Roman"/>
          <w:b/>
          <w:sz w:val="32"/>
        </w:rPr>
      </w:pPr>
      <w:r w:rsidRPr="00536E81">
        <w:rPr>
          <w:rFonts w:ascii="Times New Roman" w:hAnsi="Times New Roman" w:cs="Times New Roman"/>
          <w:b/>
          <w:sz w:val="32"/>
        </w:rPr>
        <w:t>МБОУ «СОШ №42»</w:t>
      </w:r>
    </w:p>
    <w:p w:rsidR="00536E81" w:rsidRDefault="00713ABE" w:rsidP="00536E81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На 2022</w:t>
      </w:r>
      <w:r w:rsidR="00536E81" w:rsidRPr="00536E81">
        <w:rPr>
          <w:rFonts w:ascii="Times New Roman" w:hAnsi="Times New Roman" w:cs="Times New Roman"/>
          <w:b/>
          <w:sz w:val="32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6"/>
        <w:gridCol w:w="4047"/>
        <w:gridCol w:w="2367"/>
        <w:gridCol w:w="2368"/>
      </w:tblGrid>
      <w:tr w:rsidR="00536E81" w:rsidTr="0057246D">
        <w:trPr>
          <w:trHeight w:val="605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№ п/п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исполнения</w:t>
            </w:r>
          </w:p>
        </w:tc>
        <w:tc>
          <w:tcPr>
            <w:tcW w:w="2368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536E81" w:rsidTr="0057246D">
        <w:trPr>
          <w:trHeight w:val="85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Отчет председателя профкома и директора о ходе выполнения Коллективного договора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Матюшин В.Н.</w:t>
            </w:r>
          </w:p>
        </w:tc>
      </w:tr>
      <w:tr w:rsidR="00536E81" w:rsidTr="0057246D">
        <w:trPr>
          <w:trHeight w:val="839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профкома в проведении аттестации педагогов</w:t>
            </w:r>
          </w:p>
        </w:tc>
        <w:tc>
          <w:tcPr>
            <w:tcW w:w="2367" w:type="dxa"/>
          </w:tcPr>
          <w:p w:rsidR="00536E81" w:rsidRPr="00536E81" w:rsidRDefault="00881C89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37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выполнением новой отраслевой системы оплаты труда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48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Рассмотрение и утверждение со</w:t>
            </w:r>
            <w:r w:rsidR="00713ABE">
              <w:rPr>
                <w:rFonts w:ascii="Times New Roman" w:hAnsi="Times New Roman" w:cs="Times New Roman"/>
                <w:sz w:val="24"/>
              </w:rPr>
              <w:t>глашения по охране труда на 2022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 год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Матюшин В.Н.</w:t>
            </w:r>
          </w:p>
        </w:tc>
      </w:tr>
      <w:tr w:rsidR="00536E81" w:rsidTr="0057246D">
        <w:trPr>
          <w:trHeight w:val="833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Работа профсоюзного комитета по защите социально-экономических прав членов Профсоюза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Профсоюзный комитет</w:t>
            </w:r>
          </w:p>
        </w:tc>
      </w:tr>
      <w:tr w:rsidR="00536E81" w:rsidTr="0057246D">
        <w:trPr>
          <w:trHeight w:val="84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уплатой членских профсоюзных взносов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Февраль-март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rPr>
          <w:trHeight w:val="843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Оформление и обновление информации уголка «Профсоюзная жизнь»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94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404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Обеспечение своевременного рассмотрения письменных и устных заявлений членов Профсоюза</w:t>
            </w:r>
          </w:p>
        </w:tc>
        <w:tc>
          <w:tcPr>
            <w:tcW w:w="2367" w:type="dxa"/>
          </w:tcPr>
          <w:p w:rsidR="00536E81" w:rsidRPr="00536E81" w:rsidRDefault="00536E81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01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Своевременное оформление протоколов заседаний профкома, профсоюзных собраний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Зам. Председателя пр</w:t>
            </w:r>
            <w:r w:rsidR="002352DF">
              <w:rPr>
                <w:rFonts w:ascii="Times New Roman" w:hAnsi="Times New Roman" w:cs="Times New Roman"/>
                <w:sz w:val="24"/>
              </w:rPr>
              <w:t>офкома- Павлова А.Ю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89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рейдов по учебным кабинетам, производственным мастерским школы с целью анализа состояния охраны труда. Ознакомление коллектива с итогами рейда.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раз в полугодие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комиссии по охране труда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026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Совместно с администрацией школы разработать критерии распределения премии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администрация школы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76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Принять участие в работе тарификационной комиссии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Август 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тарификационной комиссии</w:t>
            </w:r>
          </w:p>
        </w:tc>
      </w:tr>
      <w:tr w:rsidR="00536E81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2"/>
        </w:trPr>
        <w:tc>
          <w:tcPr>
            <w:tcW w:w="676" w:type="dxa"/>
          </w:tcPr>
          <w:p w:rsidR="00536E81" w:rsidRPr="00536E81" w:rsidRDefault="00536E81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36E81">
              <w:rPr>
                <w:rFonts w:ascii="Times New Roman" w:hAnsi="Times New Roman" w:cs="Times New Roman"/>
                <w:sz w:val="24"/>
              </w:rPr>
              <w:lastRenderedPageBreak/>
              <w:t>13.</w:t>
            </w:r>
          </w:p>
        </w:tc>
        <w:tc>
          <w:tcPr>
            <w:tcW w:w="404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Совместно с администрацией рассмотреть график предоставления отпусков работникам на летний период</w:t>
            </w:r>
          </w:p>
        </w:tc>
        <w:tc>
          <w:tcPr>
            <w:tcW w:w="2367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368" w:type="dxa"/>
          </w:tcPr>
          <w:p w:rsidR="00536E81" w:rsidRPr="00536E81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81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404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 за соблюдением правил внутреннего трудового распорядка сотрудниками школы (рейд)</w:t>
            </w:r>
          </w:p>
        </w:tc>
        <w:tc>
          <w:tcPr>
            <w:tcW w:w="236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368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89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404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Оказание членам Профсоюза юридической, материальной, консультационной помощи</w:t>
            </w:r>
          </w:p>
        </w:tc>
        <w:tc>
          <w:tcPr>
            <w:tcW w:w="2367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 по мере обращения</w:t>
            </w:r>
          </w:p>
        </w:tc>
        <w:tc>
          <w:tcPr>
            <w:tcW w:w="2368" w:type="dxa"/>
          </w:tcPr>
          <w:p w:rsidR="00757EF4" w:rsidRPr="00757EF4" w:rsidRDefault="00757EF4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77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Принять участие в мероприятиях, запланированных по плану СПО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 плану СПО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члены профкома, культмассовый сектор, спортивный сектор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Разработать план мероприятий по оздоровлению коллектива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спортивный сектор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264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Вести учет заболеваемости среди работников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 (ежеквартально)</w:t>
            </w:r>
          </w:p>
        </w:tc>
        <w:tc>
          <w:tcPr>
            <w:tcW w:w="2368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Яхина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А.Н., член профкома</w:t>
            </w:r>
          </w:p>
        </w:tc>
      </w:tr>
      <w:tr w:rsidR="00757EF4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27"/>
        </w:trPr>
        <w:tc>
          <w:tcPr>
            <w:tcW w:w="676" w:type="dxa"/>
          </w:tcPr>
          <w:p w:rsidR="00757EF4" w:rsidRPr="00757EF4" w:rsidRDefault="00757EF4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7EF4"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404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мероприятий, посвященных чествованию ветеранов, юбиляров, 8 марта, 23 февраля, оказание мат. помощи</w:t>
            </w:r>
          </w:p>
        </w:tc>
        <w:tc>
          <w:tcPr>
            <w:tcW w:w="2367" w:type="dxa"/>
          </w:tcPr>
          <w:p w:rsidR="00757EF4" w:rsidRPr="00757EF4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757EF4" w:rsidRPr="00757EF4" w:rsidRDefault="00713ABE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Э.И., Степанова М.Ф</w:t>
            </w:r>
            <w:r w:rsidR="0057246D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57246D" w:rsidTr="005724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427"/>
        </w:trPr>
        <w:tc>
          <w:tcPr>
            <w:tcW w:w="676" w:type="dxa"/>
          </w:tcPr>
          <w:p w:rsidR="0057246D" w:rsidRPr="0057246D" w:rsidRDefault="0057246D" w:rsidP="005724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7246D"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4047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Своевременное  оформление профсоюзной документации, сдача отчетов в СПО</w:t>
            </w:r>
          </w:p>
        </w:tc>
        <w:tc>
          <w:tcPr>
            <w:tcW w:w="2367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368" w:type="dxa"/>
          </w:tcPr>
          <w:p w:rsidR="0057246D" w:rsidRPr="0057246D" w:rsidRDefault="0057246D" w:rsidP="0057246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Козлова Э.И.</w:t>
            </w:r>
          </w:p>
        </w:tc>
      </w:tr>
    </w:tbl>
    <w:p w:rsidR="00536E81" w:rsidRPr="00536E81" w:rsidRDefault="00536E81" w:rsidP="00536E81">
      <w:pPr>
        <w:rPr>
          <w:rFonts w:ascii="Times New Roman" w:hAnsi="Times New Roman" w:cs="Times New Roman"/>
          <w:sz w:val="28"/>
        </w:rPr>
      </w:pPr>
    </w:p>
    <w:sectPr w:rsidR="00536E81" w:rsidRPr="00536E81" w:rsidSect="00710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36E81"/>
    <w:rsid w:val="002352DF"/>
    <w:rsid w:val="00536E81"/>
    <w:rsid w:val="0057246D"/>
    <w:rsid w:val="00710440"/>
    <w:rsid w:val="00713ABE"/>
    <w:rsid w:val="00757EF4"/>
    <w:rsid w:val="0088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E7588"/>
  <w15:docId w15:val="{89248A7B-1707-475E-8DBB-A93CF488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6E8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A813F-5A03-4CCA-8AD5-5FA281167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Эльмира Инзелевна</cp:lastModifiedBy>
  <cp:revision>6</cp:revision>
  <dcterms:created xsi:type="dcterms:W3CDTF">2021-02-13T07:59:00Z</dcterms:created>
  <dcterms:modified xsi:type="dcterms:W3CDTF">2022-12-02T08:09:00Z</dcterms:modified>
</cp:coreProperties>
</file>